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3EEF526B" w:rsidR="00194E06" w:rsidRPr="003F6F7E" w:rsidRDefault="004772D1" w:rsidP="00194E06">
      <w:pPr>
        <w:pStyle w:val="Titolo1"/>
        <w:spacing w:before="0" w:after="120"/>
        <w:jc w:val="center"/>
        <w:rPr>
          <w:sz w:val="20"/>
          <w:szCs w:val="20"/>
        </w:rPr>
      </w:pPr>
      <w:r w:rsidRPr="004772D1">
        <w:rPr>
          <w:sz w:val="28"/>
          <w:szCs w:val="28"/>
        </w:rPr>
        <w:t>Rendendosi conto della loro malizia</w:t>
      </w:r>
    </w:p>
    <w:p w14:paraId="25C850FC" w14:textId="4FBD650E" w:rsidR="00194E06" w:rsidRDefault="00E670F5" w:rsidP="00515893">
      <w:pPr>
        <w:spacing w:after="120"/>
        <w:jc w:val="both"/>
        <w:rPr>
          <w:rFonts w:ascii="Arial" w:hAnsi="Arial" w:cs="Arial"/>
        </w:rPr>
      </w:pPr>
      <w:r>
        <w:rPr>
          <w:rFonts w:ascii="Arial" w:hAnsi="Arial" w:cs="Arial"/>
        </w:rPr>
        <w:t xml:space="preserve">Per vedere la malizia che </w:t>
      </w:r>
      <w:r w:rsidR="00495D94">
        <w:rPr>
          <w:rFonts w:ascii="Arial" w:hAnsi="Arial" w:cs="Arial"/>
        </w:rPr>
        <w:t xml:space="preserve">governa i </w:t>
      </w:r>
      <w:r>
        <w:rPr>
          <w:rFonts w:ascii="Arial" w:hAnsi="Arial" w:cs="Arial"/>
        </w:rPr>
        <w:t xml:space="preserve">cuori, sempre si deve camminare con la potentissima luce dello Spirito </w:t>
      </w:r>
      <w:r w:rsidR="00495D94">
        <w:rPr>
          <w:rFonts w:ascii="Arial" w:hAnsi="Arial" w:cs="Arial"/>
        </w:rPr>
        <w:t>Santo</w:t>
      </w:r>
      <w:r>
        <w:rPr>
          <w:rFonts w:ascii="Arial" w:hAnsi="Arial" w:cs="Arial"/>
        </w:rPr>
        <w:t xml:space="preserve">. Quando ci si separa dallo Spirito Santo, che è </w:t>
      </w:r>
      <w:r w:rsidR="00495D94">
        <w:rPr>
          <w:rFonts w:ascii="Arial" w:hAnsi="Arial" w:cs="Arial"/>
        </w:rPr>
        <w:t xml:space="preserve">la </w:t>
      </w:r>
      <w:r>
        <w:rPr>
          <w:rFonts w:ascii="Arial" w:hAnsi="Arial" w:cs="Arial"/>
        </w:rPr>
        <w:t xml:space="preserve">divina e </w:t>
      </w:r>
      <w:r w:rsidR="00495D94">
        <w:rPr>
          <w:rFonts w:ascii="Arial" w:hAnsi="Arial" w:cs="Arial"/>
        </w:rPr>
        <w:t>l’</w:t>
      </w:r>
      <w:r>
        <w:rPr>
          <w:rFonts w:ascii="Arial" w:hAnsi="Arial" w:cs="Arial"/>
        </w:rPr>
        <w:t xml:space="preserve">eterna luce di sapienza, intelletto, consiglio, scienza, fortezza, pietà, timore del Signore, diveniamo noi pieni di malizia </w:t>
      </w:r>
      <w:r w:rsidR="00D41CC3">
        <w:rPr>
          <w:rFonts w:ascii="Arial" w:hAnsi="Arial" w:cs="Arial"/>
        </w:rPr>
        <w:t>e</w:t>
      </w:r>
      <w:r>
        <w:rPr>
          <w:rFonts w:ascii="Arial" w:hAnsi="Arial" w:cs="Arial"/>
        </w:rPr>
        <w:t xml:space="preserve"> secondo la sua cattiveria e malvagità noi pensiamo, vogliamo, operiamo, convinti di poter vincere la malizia degli altri con la nostra. Invece il discepolo di Gesù è chiamato a vincere ogni malizia che è nel mondo, con la sapienza, intelligenza, consiglio, scienza dello Spirito Santo.</w:t>
      </w:r>
      <w:r w:rsidR="008B52A2">
        <w:rPr>
          <w:rFonts w:ascii="Arial" w:hAnsi="Arial" w:cs="Arial"/>
        </w:rPr>
        <w:t xml:space="preserve"> Ecco come l’Apostolo Paolo vince la malizia con gli occhi e la potenza dello Spirito Santo: </w:t>
      </w:r>
    </w:p>
    <w:p w14:paraId="06CE80D3" w14:textId="19070E44" w:rsidR="00D41CC3" w:rsidRPr="00D41CC3" w:rsidRDefault="00D41CC3" w:rsidP="00D41CC3">
      <w:pPr>
        <w:spacing w:after="120"/>
        <w:jc w:val="both"/>
        <w:rPr>
          <w:rFonts w:ascii="Arial" w:hAnsi="Arial" w:cs="Arial"/>
          <w:i/>
          <w:iCs/>
        </w:rPr>
      </w:pPr>
      <w:r w:rsidRPr="00D41CC3">
        <w:rPr>
          <w:rFonts w:ascii="Arial" w:hAnsi="Arial" w:cs="Arial"/>
          <w:i/>
          <w:iCs/>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(At 13,1-12). </w:t>
      </w:r>
      <w:r w:rsidR="008B52A2">
        <w:rPr>
          <w:rFonts w:ascii="Arial" w:hAnsi="Arial" w:cs="Arial"/>
          <w:i/>
          <w:iCs/>
        </w:rPr>
        <w:t xml:space="preserve"> </w:t>
      </w:r>
      <w:r w:rsidRPr="00D41CC3">
        <w:rPr>
          <w:rFonts w:ascii="Arial" w:hAnsi="Arial" w:cs="Arial"/>
          <w:i/>
          <w:iCs/>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14:paraId="3CD30442" w14:textId="2FDA9816" w:rsidR="00194E06" w:rsidRDefault="008B52A2" w:rsidP="00515893">
      <w:pPr>
        <w:spacing w:after="120"/>
        <w:jc w:val="both"/>
        <w:rPr>
          <w:rFonts w:ascii="Arial" w:hAnsi="Arial" w:cs="Arial"/>
        </w:rPr>
      </w:pPr>
      <w:r>
        <w:rPr>
          <w:rFonts w:ascii="Arial" w:hAnsi="Arial" w:cs="Arial"/>
        </w:rPr>
        <w:t>Gesù sempre ha vinto la malizia di scribi, farisei, sadducei, zeloti, erodiani con una Parola di purissima sapienza e intelligenza, frutto in Lui dello Spirito Santo che agiva con tutta la sua divina verità. È questo il motivo per cui a ogni domanda che a Lui veniva posta, sempre Lui rispondeva con una Parola di purissima luce che andava infinitamente oltre ciò che ci si aspettava come risposta. Ecco la divina sapienza dello Spirito Santo: andare sempre oltre il semplice sì o il semplice no. Oltre il sì e oltre il non per lo Spirito Santo sempre vi era l’infinito della sua luce.</w:t>
      </w:r>
    </w:p>
    <w:p w14:paraId="649966BF" w14:textId="2097DBC0" w:rsidR="00DC0880" w:rsidRPr="0039458D" w:rsidRDefault="004772D1" w:rsidP="00F61BC0">
      <w:pPr>
        <w:spacing w:after="120"/>
        <w:jc w:val="both"/>
        <w:rPr>
          <w:rFonts w:ascii="Arial" w:hAnsi="Arial" w:cs="Arial"/>
          <w:i/>
          <w:iCs/>
        </w:rPr>
      </w:pPr>
      <w:r w:rsidRPr="00575331">
        <w:rPr>
          <w:rFonts w:ascii="Arial" w:hAnsi="Arial" w:cs="Arial"/>
          <w:i/>
          <w:iCs/>
        </w:rPr>
        <w:t>Si</w:t>
      </w:r>
      <w:r w:rsidR="00575331" w:rsidRPr="00575331">
        <w:rPr>
          <w:rFonts w:ascii="Arial" w:hAnsi="Arial" w:cs="Arial"/>
          <w:i/>
          <w:iCs/>
        </w:rPr>
        <w:t xml:space="preserve"> misero a spiarlo e mandarono informatori, che si fingessero persone giuste, per coglierlo in fallo nel parlare e poi consegnarlo all’autorità e al potere del governatore. </w:t>
      </w:r>
      <w:r w:rsidRPr="00575331">
        <w:rPr>
          <w:rFonts w:ascii="Arial" w:hAnsi="Arial" w:cs="Arial"/>
          <w:i/>
          <w:iCs/>
        </w:rPr>
        <w:t>Costoro</w:t>
      </w:r>
      <w:r w:rsidR="00575331" w:rsidRPr="00575331">
        <w:rPr>
          <w:rFonts w:ascii="Arial" w:hAnsi="Arial" w:cs="Arial"/>
          <w:i/>
          <w:iCs/>
        </w:rPr>
        <w:t xml:space="preserve"> lo interrogarono: «Maestro, sappiamo che parli e insegni con rettitudine e non guardi in faccia a nessuno, ma insegni qual è la via di Dio secondo verità. </w:t>
      </w:r>
      <w:r w:rsidRPr="00575331">
        <w:rPr>
          <w:rFonts w:ascii="Arial" w:hAnsi="Arial" w:cs="Arial"/>
          <w:i/>
          <w:iCs/>
        </w:rPr>
        <w:t>E</w:t>
      </w:r>
      <w:r w:rsidR="00575331" w:rsidRPr="00575331">
        <w:rPr>
          <w:rFonts w:ascii="Arial" w:hAnsi="Arial" w:cs="Arial"/>
          <w:i/>
          <w:iCs/>
        </w:rPr>
        <w:t xml:space="preserve"> lecito, o no, che noi paghiamo la tassa a Cesare?». </w:t>
      </w:r>
      <w:bookmarkStart w:id="0" w:name="_Hlk154149626"/>
      <w:r w:rsidRPr="00575331">
        <w:rPr>
          <w:rFonts w:ascii="Arial" w:hAnsi="Arial" w:cs="Arial"/>
          <w:i/>
          <w:iCs/>
        </w:rPr>
        <w:t>Rendendosi</w:t>
      </w:r>
      <w:r w:rsidR="00575331" w:rsidRPr="00575331">
        <w:rPr>
          <w:rFonts w:ascii="Arial" w:hAnsi="Arial" w:cs="Arial"/>
          <w:i/>
          <w:iCs/>
        </w:rPr>
        <w:t xml:space="preserve"> conto della loro malizia</w:t>
      </w:r>
      <w:bookmarkEnd w:id="0"/>
      <w:r w:rsidR="00575331" w:rsidRPr="00575331">
        <w:rPr>
          <w:rFonts w:ascii="Arial" w:hAnsi="Arial" w:cs="Arial"/>
          <w:i/>
          <w:iCs/>
        </w:rPr>
        <w:t xml:space="preserve">, disse: «Mostratemi un denaro: di chi porta l’immagine e l’iscrizione?». Risposero: «Di Cesare». </w:t>
      </w:r>
      <w:r w:rsidRPr="00575331">
        <w:rPr>
          <w:rFonts w:ascii="Arial" w:hAnsi="Arial" w:cs="Arial"/>
          <w:i/>
          <w:iCs/>
        </w:rPr>
        <w:t>Ed</w:t>
      </w:r>
      <w:r w:rsidR="00575331" w:rsidRPr="00575331">
        <w:rPr>
          <w:rFonts w:ascii="Arial" w:hAnsi="Arial" w:cs="Arial"/>
          <w:i/>
          <w:iCs/>
        </w:rPr>
        <w:t xml:space="preserve"> egli disse: «Rendete dunque quello che è di Cesare a Cesare e quello che è di Dio a Dio». </w:t>
      </w:r>
      <w:r w:rsidRPr="00575331">
        <w:rPr>
          <w:rFonts w:ascii="Arial" w:hAnsi="Arial" w:cs="Arial"/>
          <w:i/>
          <w:iCs/>
        </w:rPr>
        <w:t>Così</w:t>
      </w:r>
      <w:r w:rsidR="00575331" w:rsidRPr="00575331">
        <w:rPr>
          <w:rFonts w:ascii="Arial" w:hAnsi="Arial" w:cs="Arial"/>
          <w:i/>
          <w:iCs/>
        </w:rPr>
        <w:t xml:space="preserve"> non riuscirono a coglierlo in fallo nelle sue parole di fronte al popolo e, meravigliati della sua risposta, tacquero.</w:t>
      </w:r>
      <w:r w:rsidR="00DD764F" w:rsidRPr="00DD764F">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F61BC0">
        <w:rPr>
          <w:rFonts w:ascii="Arial" w:hAnsi="Arial" w:cs="Arial"/>
          <w:i/>
          <w:iCs/>
        </w:rPr>
        <w:t>1</w:t>
      </w:r>
      <w:r w:rsidR="00BC0B50" w:rsidRPr="0039458D">
        <w:rPr>
          <w:rFonts w:ascii="Arial" w:hAnsi="Arial" w:cs="Arial"/>
          <w:i/>
          <w:iCs/>
        </w:rPr>
        <w:t>,</w:t>
      </w:r>
      <w:r w:rsidR="00575331">
        <w:rPr>
          <w:rFonts w:ascii="Arial" w:hAnsi="Arial" w:cs="Arial"/>
          <w:i/>
          <w:iCs/>
        </w:rPr>
        <w:t>20</w:t>
      </w:r>
      <w:r w:rsidR="00C26B3E" w:rsidRPr="0039458D">
        <w:rPr>
          <w:rFonts w:ascii="Arial" w:hAnsi="Arial" w:cs="Arial"/>
          <w:i/>
          <w:iCs/>
        </w:rPr>
        <w:t>-</w:t>
      </w:r>
      <w:r w:rsidR="00575331">
        <w:rPr>
          <w:rFonts w:ascii="Arial" w:hAnsi="Arial" w:cs="Arial"/>
          <w:i/>
          <w:iCs/>
        </w:rPr>
        <w:t>26</w:t>
      </w:r>
      <w:r w:rsidR="002475F8" w:rsidRPr="0039458D">
        <w:rPr>
          <w:rFonts w:ascii="Arial" w:hAnsi="Arial" w:cs="Arial"/>
          <w:i/>
          <w:iCs/>
        </w:rPr>
        <w:t>)</w:t>
      </w:r>
      <w:r w:rsidR="00DC0880" w:rsidRPr="0039458D">
        <w:rPr>
          <w:rFonts w:ascii="Arial" w:hAnsi="Arial" w:cs="Arial"/>
          <w:i/>
          <w:iCs/>
        </w:rPr>
        <w:t>.</w:t>
      </w:r>
    </w:p>
    <w:p w14:paraId="564C6AC1" w14:textId="36D0293C" w:rsidR="00120E08" w:rsidRPr="00A56D54" w:rsidRDefault="008B52A2" w:rsidP="00495D94">
      <w:pPr>
        <w:spacing w:after="120"/>
        <w:jc w:val="both"/>
        <w:rPr>
          <w:rFonts w:ascii="Arial" w:hAnsi="Arial" w:cs="Arial"/>
          <w:b/>
          <w:i/>
          <w:sz w:val="24"/>
        </w:rPr>
      </w:pPr>
      <w:r>
        <w:rPr>
          <w:rFonts w:ascii="Arial" w:hAnsi="Arial" w:cs="Arial"/>
          <w:iCs/>
        </w:rPr>
        <w:t xml:space="preserve">Quanto Gesù dice ai suoi Apostoli – </w:t>
      </w:r>
      <w:r w:rsidR="00495D94" w:rsidRPr="00495D94">
        <w:rPr>
          <w:rFonts w:ascii="Arial" w:hAnsi="Arial" w:cs="Arial"/>
          <w:i/>
        </w:rPr>
        <w:t>Ecco</w:t>
      </w:r>
      <w:r w:rsidRPr="00495D94">
        <w:rPr>
          <w:rFonts w:ascii="Arial" w:hAnsi="Arial" w:cs="Arial"/>
          <w:i/>
        </w:rPr>
        <w:t xml:space="preserve">: io vi mando come pecore in mezzo a lupi; siate dunque prudenti come i serpenti e semplici come le colombe. </w:t>
      </w:r>
      <w:r w:rsidR="00495D94" w:rsidRPr="00495D94">
        <w:rPr>
          <w:rFonts w:ascii="Arial" w:hAnsi="Arial" w:cs="Arial"/>
          <w:i/>
        </w:rPr>
        <w:t>Guardatevi</w:t>
      </w:r>
      <w:r w:rsidRPr="00495D94">
        <w:rPr>
          <w:rFonts w:ascii="Arial" w:hAnsi="Arial" w:cs="Arial"/>
          <w:i/>
        </w:rPr>
        <w:t xml:space="preserve"> dagli uomini, perché vi consegneranno ai tribunali e vi flagelleranno nelle loro sinagoghe; e sarete condotti davanti a governatori e re per causa mia, per dare testimonianza a loro e ai pagani. </w:t>
      </w:r>
      <w:r w:rsidR="00495D94" w:rsidRPr="00495D94">
        <w:rPr>
          <w:rFonts w:ascii="Arial" w:hAnsi="Arial" w:cs="Arial"/>
          <w:i/>
        </w:rPr>
        <w:t>Ma</w:t>
      </w:r>
      <w:r w:rsidRPr="00495D94">
        <w:rPr>
          <w:rFonts w:ascii="Arial" w:hAnsi="Arial" w:cs="Arial"/>
          <w:i/>
        </w:rPr>
        <w:t xml:space="preserve">, quando vi consegneranno, non preoccupatevi di come o di che cosa direte, perché vi sarà dato in quell’ora ciò che dovrete dire: </w:t>
      </w:r>
      <w:r w:rsidR="00495D94" w:rsidRPr="00495D94">
        <w:rPr>
          <w:rFonts w:ascii="Arial" w:hAnsi="Arial" w:cs="Arial"/>
          <w:i/>
        </w:rPr>
        <w:t>infatti</w:t>
      </w:r>
      <w:r w:rsidRPr="00495D94">
        <w:rPr>
          <w:rFonts w:ascii="Arial" w:hAnsi="Arial" w:cs="Arial"/>
          <w:i/>
        </w:rPr>
        <w:t xml:space="preserve"> non siete voi a parlare, ma è lo Spirito del Padre vostro che parla in voi</w:t>
      </w:r>
      <w:r w:rsidRPr="00495D94">
        <w:rPr>
          <w:rFonts w:ascii="Arial" w:hAnsi="Arial" w:cs="Arial"/>
          <w:i/>
        </w:rPr>
        <w:t xml:space="preserve"> (Mt 10,1</w:t>
      </w:r>
      <w:r w:rsidR="00495D94" w:rsidRPr="00495D94">
        <w:rPr>
          <w:rFonts w:ascii="Arial" w:hAnsi="Arial" w:cs="Arial"/>
          <w:i/>
        </w:rPr>
        <w:t xml:space="preserve">6-20) – </w:t>
      </w:r>
      <w:r w:rsidR="00495D94">
        <w:rPr>
          <w:rFonts w:ascii="Arial" w:hAnsi="Arial" w:cs="Arial"/>
          <w:iCs/>
        </w:rPr>
        <w:t>è quanto Lui vive ogni giorno. Lui è sempre sotto processo. Ogni sua Parola e opera vengono colte, esaminate, pesate. Se non fosse a parlare in Lui lo Spirito Santo, sarebbe caduto nella trappola dei suoi nemici e oppositori giù nel primo giorno. Invece ogni sua Parole e ogni sua opera, prima veniva</w:t>
      </w:r>
      <w:r w:rsidR="00F978A8">
        <w:rPr>
          <w:rFonts w:ascii="Arial" w:hAnsi="Arial" w:cs="Arial"/>
          <w:iCs/>
        </w:rPr>
        <w:t>no</w:t>
      </w:r>
      <w:r w:rsidR="00495D94">
        <w:rPr>
          <w:rFonts w:ascii="Arial" w:hAnsi="Arial" w:cs="Arial"/>
          <w:iCs/>
        </w:rPr>
        <w:t xml:space="preserve"> valutate, esaminate, pesate dallo Spirito Santo e poi Gesù parlava e operava. Questa modalità di parlare e operare è stata lasciata da Lui in eredità.</w:t>
      </w:r>
      <w:r w:rsidR="00F978A8">
        <w:rPr>
          <w:rFonts w:ascii="Arial" w:hAnsi="Arial" w:cs="Arial"/>
          <w:iCs/>
        </w:rPr>
        <w:t xml:space="preserve"> Perché </w:t>
      </w:r>
      <w:r w:rsidR="00495D94">
        <w:rPr>
          <w:rFonts w:ascii="Arial" w:hAnsi="Arial" w:cs="Arial"/>
          <w:iCs/>
        </w:rPr>
        <w:t xml:space="preserve">possiamo noi imitarlo, dobbiamo essere come Lui, pieni, colmi di Spirito Santo. Se lo Spirito Santo non cresce in noi e noi non cresciamo nello Spirito Santo, saremo sempre sopraffatti dal mondo. La Vergine Maria, colma di grazia e di Spirito Santo venga in nostro soccorso.   </w:t>
      </w:r>
      <w:r w:rsidR="005334C0">
        <w:rPr>
          <w:rFonts w:ascii="Arial" w:hAnsi="Arial" w:cs="Arial"/>
          <w:b/>
        </w:rPr>
        <w:t xml:space="preserve">07 Luglio </w:t>
      </w:r>
      <w:r w:rsidR="005334C0" w:rsidRPr="00E467BF">
        <w:rPr>
          <w:rFonts w:ascii="Arial" w:hAnsi="Arial" w:cs="Arial"/>
          <w:b/>
        </w:rPr>
        <w:t>202</w:t>
      </w:r>
      <w:r w:rsidR="005334C0">
        <w:rPr>
          <w:rFonts w:ascii="Arial" w:hAnsi="Arial" w:cs="Arial"/>
          <w:b/>
        </w:rPr>
        <w:t>4</w:t>
      </w:r>
    </w:p>
    <w:sectPr w:rsidR="00120E08" w:rsidRPr="00A56D54" w:rsidSect="00495D9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03A3" w14:textId="77777777" w:rsidR="006F077B" w:rsidRDefault="006F077B" w:rsidP="002560DB">
      <w:r>
        <w:separator/>
      </w:r>
    </w:p>
  </w:endnote>
  <w:endnote w:type="continuationSeparator" w:id="0">
    <w:p w14:paraId="297C79AB" w14:textId="77777777" w:rsidR="006F077B" w:rsidRDefault="006F077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1532" w14:textId="77777777" w:rsidR="006F077B" w:rsidRDefault="006F077B" w:rsidP="002560DB">
      <w:r>
        <w:separator/>
      </w:r>
    </w:p>
  </w:footnote>
  <w:footnote w:type="continuationSeparator" w:id="0">
    <w:p w14:paraId="6A63FE0C" w14:textId="77777777" w:rsidR="006F077B" w:rsidRDefault="006F077B"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3C4F"/>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D94"/>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7B"/>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2A2"/>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19E"/>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1CC3"/>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0F5"/>
    <w:rsid w:val="00E67502"/>
    <w:rsid w:val="00E703DE"/>
    <w:rsid w:val="00E70ABC"/>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4D75"/>
    <w:rsid w:val="00F95F1C"/>
    <w:rsid w:val="00F976BA"/>
    <w:rsid w:val="00F978A8"/>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904</Words>
  <Characters>5153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2023-12-21T10:57:00Z</dcterms:created>
  <dcterms:modified xsi:type="dcterms:W3CDTF">2023-12-23T13:34:00Z</dcterms:modified>
</cp:coreProperties>
</file>